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DDF2" w14:textId="77777777" w:rsidR="00EB4CD6" w:rsidRDefault="00EB4CD6" w:rsidP="00EB4CD6">
      <w:pPr>
        <w:suppressAutoHyphens/>
        <w:jc w:val="center"/>
        <w:rPr>
          <w:color w:val="000000"/>
        </w:rPr>
      </w:pPr>
    </w:p>
    <w:p w14:paraId="73BF695F" w14:textId="77777777" w:rsidR="00EB4CD6" w:rsidRDefault="00EB4CD6" w:rsidP="00EB4CD6">
      <w:pPr>
        <w:suppressAutoHyphens/>
        <w:jc w:val="center"/>
        <w:rPr>
          <w:color w:val="FFFFFF"/>
        </w:rPr>
      </w:pPr>
      <w:r>
        <w:rPr>
          <w:color w:val="FFFFFF"/>
        </w:rPr>
        <w:t xml:space="preserve">АДМИНИСТРАЦИЯ МУНИЦИПАЛЬНОГО ОБРАЗОВАНИЯ </w:t>
      </w:r>
    </w:p>
    <w:p w14:paraId="113A6743" w14:textId="77777777" w:rsidR="00EB4CD6" w:rsidRDefault="00EB4CD6" w:rsidP="00EB4CD6">
      <w:pPr>
        <w:suppressAutoHyphens/>
        <w:jc w:val="center"/>
        <w:rPr>
          <w:color w:val="FFFFFF"/>
        </w:rPr>
      </w:pPr>
      <w:r>
        <w:rPr>
          <w:color w:val="FFFFFF"/>
        </w:rPr>
        <w:t xml:space="preserve">БЕЛОРЕЧЕНСКИЙ РАЙОН </w:t>
      </w:r>
    </w:p>
    <w:p w14:paraId="089831A9" w14:textId="77777777" w:rsidR="00EB4CD6" w:rsidRDefault="00EB4CD6" w:rsidP="00EB4CD6">
      <w:pPr>
        <w:suppressAutoHyphens/>
        <w:jc w:val="center"/>
        <w:rPr>
          <w:color w:val="FFFFFF"/>
        </w:rPr>
      </w:pPr>
    </w:p>
    <w:p w14:paraId="51B5DC56" w14:textId="77777777" w:rsidR="00EB4CD6" w:rsidRDefault="00EB4CD6" w:rsidP="00EB4CD6">
      <w:pPr>
        <w:suppressAutoHyphens/>
        <w:jc w:val="center"/>
        <w:rPr>
          <w:color w:val="FFFFFF"/>
        </w:rPr>
      </w:pPr>
      <w:r>
        <w:rPr>
          <w:color w:val="FFFFFF"/>
          <w:sz w:val="36"/>
          <w:szCs w:val="36"/>
        </w:rPr>
        <w:t>ПОСТАНОВЛЕНИЕ</w:t>
      </w:r>
    </w:p>
    <w:p w14:paraId="48D2B512" w14:textId="77777777" w:rsidR="00EB4CD6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noProof/>
          <w:color w:val="FFFFFF"/>
          <w:sz w:val="28"/>
          <w:szCs w:val="28"/>
        </w:rPr>
      </w:pPr>
    </w:p>
    <w:p w14:paraId="5679479C" w14:textId="77777777" w:rsidR="00EB4CD6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color w:val="FFFFFF"/>
          <w:sz w:val="22"/>
          <w:szCs w:val="22"/>
        </w:rPr>
      </w:pPr>
      <w:r>
        <w:rPr>
          <w:rFonts w:ascii="Times New Roman" w:hAnsi="Times New Roman" w:cs="Times New Roman"/>
          <w:noProof/>
          <w:color w:val="FFFFFF"/>
          <w:sz w:val="24"/>
          <w:szCs w:val="24"/>
        </w:rPr>
        <w:t>от</w:t>
      </w:r>
      <w:r>
        <w:rPr>
          <w:rFonts w:ascii="Times New Roman" w:hAnsi="Times New Roman" w:cs="Times New Roman"/>
          <w:noProof/>
          <w:color w:val="FFFFFF"/>
          <w:sz w:val="22"/>
          <w:szCs w:val="22"/>
        </w:rPr>
        <w:t xml:space="preserve"> _____________                                                                                              </w:t>
      </w:r>
      <w:r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№ </w:t>
      </w:r>
      <w:r>
        <w:rPr>
          <w:rFonts w:ascii="Times New Roman" w:hAnsi="Times New Roman" w:cs="Times New Roman"/>
          <w:noProof/>
          <w:color w:val="FFFFFF"/>
          <w:sz w:val="22"/>
          <w:szCs w:val="22"/>
        </w:rPr>
        <w:t>________</w:t>
      </w:r>
    </w:p>
    <w:p w14:paraId="05BCFDDF" w14:textId="77777777" w:rsidR="00EB4CD6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noProof/>
          <w:color w:val="FFFFFF"/>
          <w:sz w:val="16"/>
          <w:szCs w:val="16"/>
        </w:rPr>
      </w:pPr>
    </w:p>
    <w:p w14:paraId="3E641174" w14:textId="77777777" w:rsidR="00EB4CD6" w:rsidRDefault="00EB4CD6" w:rsidP="00EB4CD6">
      <w:pPr>
        <w:pStyle w:val="OEM"/>
        <w:tabs>
          <w:tab w:val="left" w:pos="3400"/>
          <w:tab w:val="left" w:pos="5000"/>
        </w:tabs>
        <w:suppressAutoHyphens/>
        <w:jc w:val="center"/>
        <w:rPr>
          <w:rFonts w:ascii="Times New Roman" w:hAnsi="Times New Roman" w:cs="Times New Roman"/>
          <w:noProof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color w:val="FFFFFF"/>
          <w:sz w:val="24"/>
          <w:szCs w:val="24"/>
        </w:rPr>
        <w:t>г. Белореченск</w:t>
      </w:r>
    </w:p>
    <w:p w14:paraId="1FFE66E2" w14:textId="77777777" w:rsidR="00EB4CD6" w:rsidRPr="00EB4CD6" w:rsidRDefault="00EB4CD6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7DBDBA79" w14:textId="77777777" w:rsidR="00EB4CD6" w:rsidRPr="00EB4CD6" w:rsidRDefault="00EB4CD6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72A7B402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bookmarkStart w:id="0" w:name="_Hlk191647186"/>
      <w:r w:rsidRPr="00EB4CD6">
        <w:rPr>
          <w:rFonts w:eastAsia="TimesNewRoman"/>
          <w:b/>
          <w:sz w:val="28"/>
          <w:szCs w:val="28"/>
        </w:rPr>
        <w:t>О внесении изменений в постановление администрации</w:t>
      </w:r>
    </w:p>
    <w:p w14:paraId="26B19AE7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EB4CD6">
        <w:rPr>
          <w:rFonts w:eastAsia="TimesNewRoman"/>
          <w:b/>
          <w:sz w:val="28"/>
          <w:szCs w:val="28"/>
        </w:rPr>
        <w:t xml:space="preserve">муниципального образования Белореченский муниципальный </w:t>
      </w:r>
    </w:p>
    <w:p w14:paraId="0690523C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EB4CD6">
        <w:rPr>
          <w:rFonts w:eastAsia="TimesNewRoman"/>
          <w:b/>
          <w:sz w:val="28"/>
          <w:szCs w:val="28"/>
        </w:rPr>
        <w:t xml:space="preserve">район Краснодарского края от 12 января 2024 г. № 20 </w:t>
      </w:r>
    </w:p>
    <w:p w14:paraId="69AF71C1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b/>
          <w:sz w:val="28"/>
          <w:szCs w:val="28"/>
        </w:rPr>
      </w:pPr>
      <w:r w:rsidRPr="00EB4CD6">
        <w:rPr>
          <w:b/>
          <w:sz w:val="28"/>
          <w:szCs w:val="28"/>
        </w:rPr>
        <w:t xml:space="preserve">«Об утверждении муниципальной программы муниципального </w:t>
      </w:r>
    </w:p>
    <w:p w14:paraId="0AABEE88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b/>
          <w:sz w:val="28"/>
          <w:szCs w:val="28"/>
        </w:rPr>
      </w:pPr>
      <w:r w:rsidRPr="00EB4CD6">
        <w:rPr>
          <w:b/>
          <w:sz w:val="28"/>
          <w:szCs w:val="28"/>
        </w:rPr>
        <w:t xml:space="preserve">образования Белореченский муниципальный район </w:t>
      </w:r>
    </w:p>
    <w:p w14:paraId="00EA7CBA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b/>
          <w:sz w:val="28"/>
          <w:szCs w:val="28"/>
        </w:rPr>
      </w:pPr>
      <w:r w:rsidRPr="00EB4CD6">
        <w:rPr>
          <w:b/>
          <w:sz w:val="28"/>
          <w:szCs w:val="28"/>
        </w:rPr>
        <w:t xml:space="preserve">Краснодарского края «Поддержка социально </w:t>
      </w:r>
    </w:p>
    <w:p w14:paraId="3EBF8A37" w14:textId="77777777" w:rsidR="00EB4CD6" w:rsidRPr="00EB4CD6" w:rsidRDefault="00EB4CD6" w:rsidP="00EB4CD6">
      <w:pPr>
        <w:tabs>
          <w:tab w:val="left" w:pos="9638"/>
        </w:tabs>
        <w:suppressAutoHyphens/>
        <w:jc w:val="center"/>
        <w:rPr>
          <w:sz w:val="28"/>
          <w:szCs w:val="28"/>
        </w:rPr>
      </w:pPr>
      <w:r w:rsidRPr="00EB4CD6">
        <w:rPr>
          <w:b/>
          <w:sz w:val="28"/>
          <w:szCs w:val="28"/>
        </w:rPr>
        <w:t>ориентированных некоммерческих организаций»</w:t>
      </w:r>
    </w:p>
    <w:p w14:paraId="552644FC" w14:textId="77777777" w:rsidR="00EB4CD6" w:rsidRPr="00EB4CD6" w:rsidRDefault="00EB4CD6" w:rsidP="00EB4CD6">
      <w:pPr>
        <w:widowControl w:val="0"/>
        <w:suppressAutoHyphens/>
        <w:jc w:val="both"/>
        <w:rPr>
          <w:sz w:val="28"/>
          <w:szCs w:val="28"/>
        </w:rPr>
      </w:pPr>
    </w:p>
    <w:p w14:paraId="38315728" w14:textId="77777777" w:rsidR="00EB4CD6" w:rsidRPr="00EB4CD6" w:rsidRDefault="00EB4CD6" w:rsidP="00EB4CD6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 xml:space="preserve">В соответствии со статьей 179 Бюджетного кодекса Российской Федерации, пунктом 24 статьи 1 Федерального закона от 4 августа 2023 г. </w:t>
      </w:r>
      <w:r w:rsidRPr="00EB4CD6">
        <w:rPr>
          <w:rFonts w:eastAsia="TimesNewRoman"/>
          <w:sz w:val="28"/>
          <w:szCs w:val="28"/>
        </w:rPr>
        <w:br/>
        <w:t xml:space="preserve">№ 416-ФЗ «О внесении изменений в Бюджетный кодекс Российской </w:t>
      </w:r>
      <w:r>
        <w:rPr>
          <w:rFonts w:eastAsia="TimesNewRoman"/>
        </w:rPr>
        <w:br/>
      </w:r>
      <w:r w:rsidRPr="00EB4CD6">
        <w:rPr>
          <w:rFonts w:eastAsia="TimesNewRoman"/>
          <w:sz w:val="28"/>
          <w:szCs w:val="28"/>
        </w:rPr>
        <w:t>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на основании письма Белореченской районной общественной организации ветеранов (пенсионеров, инвалидов) войны, труда, Вооруженных Сил и правоохранительных органов, в связи с реализацией мероприятий к 80-летию Победы в Великой Отечественной войне, изменением объёмов финансирования муниципальной программы муниципального образования Белореченский муниципальный район Краснодарского края</w:t>
      </w:r>
      <w:r w:rsidRPr="00EB4CD6">
        <w:rPr>
          <w:sz w:val="28"/>
          <w:szCs w:val="28"/>
        </w:rPr>
        <w:t xml:space="preserve"> «Поддержка социально ориентированных некоммерческих организаций»</w:t>
      </w:r>
      <w:r w:rsidRPr="00EB4CD6">
        <w:rPr>
          <w:rFonts w:eastAsia="TimesNewRoman"/>
          <w:sz w:val="28"/>
          <w:szCs w:val="28"/>
        </w:rPr>
        <w:t xml:space="preserve">, на основании </w:t>
      </w:r>
      <w:r>
        <w:rPr>
          <w:rFonts w:eastAsia="TimesNewRoman"/>
          <w:sz w:val="28"/>
          <w:szCs w:val="28"/>
        </w:rPr>
        <w:t>р</w:t>
      </w:r>
      <w:r w:rsidRPr="00EB4CD6">
        <w:rPr>
          <w:rFonts w:eastAsia="TimesNewRoman"/>
          <w:sz w:val="28"/>
          <w:szCs w:val="28"/>
        </w:rPr>
        <w:t>ешения Совета муниципального образования Белореченский муниципальный район Краснодарского края от 29 мая 2025 г. № 177 «О внесении изменений в решение Совета муниципального образования Белореченский район от 12 декабря 2024 г. № 125 «О</w:t>
      </w:r>
      <w:r>
        <w:rPr>
          <w:rFonts w:eastAsia="TimesNewRoman"/>
        </w:rPr>
        <w:t xml:space="preserve"> </w:t>
      </w:r>
      <w:r w:rsidRPr="00EB4CD6">
        <w:rPr>
          <w:rFonts w:eastAsia="TimesNewRoman"/>
          <w:sz w:val="28"/>
          <w:szCs w:val="28"/>
        </w:rPr>
        <w:t xml:space="preserve">бюджете </w:t>
      </w:r>
      <w:r>
        <w:rPr>
          <w:rFonts w:eastAsia="TimesNewRoman"/>
        </w:rPr>
        <w:br/>
      </w:r>
      <w:r w:rsidRPr="00EB4CD6">
        <w:rPr>
          <w:rFonts w:eastAsia="TimesNewRoman"/>
          <w:sz w:val="28"/>
          <w:szCs w:val="28"/>
        </w:rPr>
        <w:t xml:space="preserve">муниципального образования Белореченский муниципальный район на 2025 год и на плановый период 2026 и 2027 годов», руководствуясь статьей </w:t>
      </w:r>
      <w:r>
        <w:rPr>
          <w:rFonts w:eastAsia="TimesNewRoman"/>
        </w:rPr>
        <w:br/>
      </w:r>
      <w:r w:rsidRPr="00EB4CD6">
        <w:rPr>
          <w:rFonts w:eastAsia="TimesNewRoman"/>
          <w:sz w:val="28"/>
          <w:szCs w:val="28"/>
        </w:rPr>
        <w:t xml:space="preserve">31 Устава муниципального образования Белореченский муниципальный </w:t>
      </w:r>
      <w:r>
        <w:rPr>
          <w:rFonts w:eastAsia="TimesNewRoman"/>
        </w:rPr>
        <w:br/>
      </w:r>
      <w:r w:rsidRPr="00EB4CD6">
        <w:rPr>
          <w:rFonts w:eastAsia="TimesNewRoman"/>
          <w:sz w:val="28"/>
          <w:szCs w:val="28"/>
        </w:rPr>
        <w:t>район Краснодарского края, п о с т а н о в л я ю:</w:t>
      </w:r>
    </w:p>
    <w:p w14:paraId="57E96AAD" w14:textId="77777777" w:rsidR="00EB4CD6" w:rsidRPr="00EB4CD6" w:rsidRDefault="00EB4CD6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 xml:space="preserve">1. Внести в постановление администрации муниципального образования Белореченский муниципальный район Краснодарского края от 12 января 2024 г. </w:t>
      </w:r>
      <w:r w:rsidRPr="00EB4CD6">
        <w:rPr>
          <w:rFonts w:eastAsia="TimesNewRoman"/>
          <w:sz w:val="28"/>
          <w:szCs w:val="28"/>
        </w:rPr>
        <w:br/>
        <w:t xml:space="preserve">№ 20 «Об утверждении муниципальной программы </w:t>
      </w:r>
      <w:r w:rsidRPr="00EB4CD6">
        <w:rPr>
          <w:sz w:val="28"/>
          <w:szCs w:val="28"/>
        </w:rPr>
        <w:t xml:space="preserve">«Поддержка социально ориентированных некоммерческих организаций» </w:t>
      </w:r>
      <w:r w:rsidRPr="00EB4CD6">
        <w:rPr>
          <w:rFonts w:eastAsia="TimesNewRoman"/>
          <w:sz w:val="28"/>
          <w:szCs w:val="28"/>
        </w:rPr>
        <w:t xml:space="preserve">следующие изменения: </w:t>
      </w:r>
    </w:p>
    <w:p w14:paraId="30AE6430" w14:textId="77777777" w:rsidR="00EB4CD6" w:rsidRPr="00EB4CD6" w:rsidRDefault="00EB4CD6" w:rsidP="00EB4CD6">
      <w:pPr>
        <w:suppressAutoHyphens/>
        <w:autoSpaceDE w:val="0"/>
        <w:autoSpaceDN w:val="0"/>
        <w:adjustRightInd w:val="0"/>
        <w:ind w:right="-1"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1.1. В строке «Общий объем финансового обеспечения реализации муниципальной программы за период ее реализации, рублей»</w:t>
      </w:r>
      <w:r w:rsidRPr="00972A5C">
        <w:rPr>
          <w:rFonts w:eastAsia="Calibri"/>
          <w:sz w:val="28"/>
          <w:szCs w:val="28"/>
          <w:lang w:eastAsia="en-US"/>
        </w:rPr>
        <w:t xml:space="preserve"> </w:t>
      </w:r>
      <w:r w:rsidRPr="00EB4CD6">
        <w:rPr>
          <w:rFonts w:eastAsia="TimesNewRoman"/>
          <w:sz w:val="28"/>
          <w:szCs w:val="28"/>
        </w:rPr>
        <w:t>раздела 1 приложения цифру «21268000» заменить на цифру «21518000»;</w:t>
      </w:r>
    </w:p>
    <w:p w14:paraId="2D464A26" w14:textId="77777777" w:rsidR="00EB4CD6" w:rsidRPr="00EB4CD6" w:rsidRDefault="00EB4CD6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lastRenderedPageBreak/>
        <w:t>1.2. В строке 2025 год подпункта 2.3 пункта 2 раздела 3 приложения цифру «2580000» заменить на цифру «2830000»;</w:t>
      </w:r>
    </w:p>
    <w:p w14:paraId="7C975CEE" w14:textId="77777777" w:rsidR="00EB4CD6" w:rsidRPr="00EB4CD6" w:rsidRDefault="00EB4CD6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1.3. В строке 2025 год подпункта 2.8 пункта 2 раздела 3 приложения цифру «15000000» заменить на цифру «15250000»;</w:t>
      </w:r>
    </w:p>
    <w:p w14:paraId="55D52174" w14:textId="77777777" w:rsidR="00EB4CD6" w:rsidRPr="00EB4CD6" w:rsidRDefault="00EB4CD6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1.4. В строке «Итого 2025 год» пункта 2 раздела 3 приложения цифру «5806000» заменить на цифру «6056000»;</w:t>
      </w:r>
    </w:p>
    <w:p w14:paraId="6C7136E1" w14:textId="77777777" w:rsidR="00EB4CD6" w:rsidRPr="00EB4CD6" w:rsidRDefault="00EB4CD6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1.5. В строке «Итого по муниципальной программе 2025 год» пункта 2 раздела 3 приложения «7018000 заменить на цифру</w:t>
      </w:r>
      <w:r w:rsidRPr="00EB4CD6">
        <w:rPr>
          <w:sz w:val="28"/>
          <w:szCs w:val="28"/>
        </w:rPr>
        <w:t xml:space="preserve"> </w:t>
      </w:r>
      <w:r w:rsidRPr="00EB4CD6">
        <w:rPr>
          <w:rFonts w:eastAsia="TimesNewRoman"/>
          <w:sz w:val="28"/>
          <w:szCs w:val="28"/>
        </w:rPr>
        <w:t>«7268000»;</w:t>
      </w:r>
    </w:p>
    <w:p w14:paraId="4E534A7A" w14:textId="77777777" w:rsidR="00EB4CD6" w:rsidRPr="00EB4CD6" w:rsidRDefault="00EB4CD6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1.6. В столбце 2025 год строке «всего, в том числе:» раздела 4 приложения цифру «7018000» заменить на цифру «7268000»;</w:t>
      </w:r>
    </w:p>
    <w:p w14:paraId="6C5D0428" w14:textId="77777777" w:rsidR="00EB4CD6" w:rsidRPr="00EB4CD6" w:rsidRDefault="00EB4CD6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1.7. В столбце «всего» строке «всего, в том числе:» раздела 4 приложения цифру «21268000» заменить на цифру «21518000»</w:t>
      </w:r>
    </w:p>
    <w:p w14:paraId="47756A91" w14:textId="77777777" w:rsidR="00EB4CD6" w:rsidRPr="00EB4CD6" w:rsidRDefault="00EB4CD6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1.8.  В столбце 6 пункта 2.3. раздела 2 в строке 2025 год цифру «120» заменить на «125»;</w:t>
      </w:r>
    </w:p>
    <w:p w14:paraId="7E861636" w14:textId="77777777" w:rsidR="00EB4CD6" w:rsidRPr="00EB4CD6" w:rsidRDefault="00EB4CD6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1.9. В столбце 6 пункта 2.8. раздела 2 в строке 2025 год цифру «12» заменить на «14»;</w:t>
      </w:r>
    </w:p>
    <w:p w14:paraId="790F1824" w14:textId="77777777" w:rsidR="00EB4CD6" w:rsidRPr="00EB4CD6" w:rsidRDefault="00EB4CD6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1.9.1. В столбце 11 пункта 2.3. раздела 3 в строке 2025 год цифру «120» заменить на «125»;</w:t>
      </w:r>
    </w:p>
    <w:p w14:paraId="531E071A" w14:textId="77777777" w:rsidR="00EB4CD6" w:rsidRPr="00EB4CD6" w:rsidRDefault="00EB4CD6" w:rsidP="00EB4CD6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1.9.2.  В столбце 11 пункта 2.8. раздела 3 в строке 2025 год цифру «12» заменить на «14».</w:t>
      </w:r>
    </w:p>
    <w:p w14:paraId="42034B2F" w14:textId="77777777" w:rsidR="00EB4CD6" w:rsidRPr="00EB4CD6" w:rsidRDefault="00EB4CD6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2. Отделу по организационной и информационно - аналитической работе администрации муниципального образования Белореченский муниципальный район Краснодарского края (</w:t>
      </w:r>
      <w:proofErr w:type="spellStart"/>
      <w:r w:rsidRPr="00EB4CD6">
        <w:rPr>
          <w:rFonts w:eastAsia="TimesNewRoman"/>
          <w:sz w:val="28"/>
          <w:szCs w:val="28"/>
        </w:rPr>
        <w:t>Ерошик</w:t>
      </w:r>
      <w:proofErr w:type="spellEnd"/>
      <w:r w:rsidRPr="00EB4CD6">
        <w:rPr>
          <w:rFonts w:eastAsia="TimesNewRoman"/>
          <w:sz w:val="28"/>
          <w:szCs w:val="28"/>
        </w:rPr>
        <w:t xml:space="preserve"> К.К.) в течение 10 дней с момента вступления в силу настоящего постановления внести изменения в запись реестра о документе стратегического планирования в ГАС «Управление».</w:t>
      </w:r>
    </w:p>
    <w:p w14:paraId="136822A4" w14:textId="77777777" w:rsidR="00EB4CD6" w:rsidRPr="00EB4CD6" w:rsidRDefault="00EB4CD6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>3. Управлению делами администрации муниципального образования Белореченский муниципальный район Краснодарского края (Ефимов С.А.) разместить настоящее постановление на официальном сайте администрации муниципального образования Белореченский район в разделе «Экономическое развитие – Стратегическое планирование».</w:t>
      </w:r>
    </w:p>
    <w:p w14:paraId="1D05BBE1" w14:textId="77777777" w:rsidR="00EB4CD6" w:rsidRPr="00EB4CD6" w:rsidRDefault="00EB4CD6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 xml:space="preserve">4. Помощнику главы (пресс-секретарю) муниципального образования Белореченский муниципальный район Краснодарского края </w:t>
      </w:r>
      <w:proofErr w:type="spellStart"/>
      <w:r w:rsidRPr="00EB4CD6">
        <w:rPr>
          <w:rFonts w:eastAsia="TimesNewRoman"/>
          <w:sz w:val="28"/>
          <w:szCs w:val="28"/>
        </w:rPr>
        <w:t>Беззубиковой</w:t>
      </w:r>
      <w:proofErr w:type="spellEnd"/>
      <w:r w:rsidRPr="00EB4CD6">
        <w:rPr>
          <w:rFonts w:eastAsia="TimesNewRoman"/>
          <w:sz w:val="28"/>
          <w:szCs w:val="28"/>
        </w:rPr>
        <w:t xml:space="preserve">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район.</w:t>
      </w:r>
    </w:p>
    <w:p w14:paraId="00057977" w14:textId="77777777" w:rsidR="00EB4CD6" w:rsidRPr="00EB4CD6" w:rsidRDefault="00EB4CD6" w:rsidP="00EB4CD6">
      <w:pPr>
        <w:suppressAutoHyphens/>
        <w:ind w:right="-1"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 xml:space="preserve">5. Признать утратившим силу подпункты 1.2. – 1.9. пункта 1 постановления администрации муниципального образования Белореченский муниципальный район Краснодарского края от 1 апреля 2025 г. № 333 «О внесении изменений в постановление администрации муниципального образования Белореченский муниципальный район Краснодарского края от </w:t>
      </w:r>
      <w:r>
        <w:rPr>
          <w:rFonts w:eastAsia="TimesNewRoman"/>
          <w:sz w:val="28"/>
          <w:szCs w:val="28"/>
        </w:rPr>
        <w:br/>
      </w:r>
      <w:r w:rsidRPr="00EB4CD6">
        <w:rPr>
          <w:rFonts w:eastAsia="TimesNewRoman"/>
          <w:sz w:val="28"/>
          <w:szCs w:val="28"/>
        </w:rPr>
        <w:t>12 января 2024 г. № 20 «Об утверждении муниципальной программы муниципального образования Белореченский район «Поддержка социально ориентированных некоммерческих организаций».</w:t>
      </w:r>
    </w:p>
    <w:p w14:paraId="6D116BB9" w14:textId="77777777" w:rsidR="00EB4CD6" w:rsidRPr="00EB4CD6" w:rsidRDefault="00EB4CD6" w:rsidP="00EB4CD6">
      <w:pPr>
        <w:suppressAutoHyphens/>
        <w:ind w:right="-1"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 xml:space="preserve">6. Контроль за выполнением настоящего постановления возложить на заместителя главы муниципального образования Белореченский </w:t>
      </w:r>
      <w:r w:rsidRPr="00EB4CD6">
        <w:rPr>
          <w:rFonts w:eastAsia="TimesNewRoman"/>
          <w:sz w:val="28"/>
          <w:szCs w:val="28"/>
        </w:rPr>
        <w:lastRenderedPageBreak/>
        <w:t>муниципальный район Краснодарского края, исполняющего обязанности начальника управления делами администрации Ефимова С.А.</w:t>
      </w:r>
    </w:p>
    <w:p w14:paraId="505E7977" w14:textId="77777777" w:rsidR="00EB4CD6" w:rsidRPr="00EB4CD6" w:rsidRDefault="00EB4CD6" w:rsidP="00EB4CD6">
      <w:pPr>
        <w:suppressAutoHyphens/>
        <w:ind w:right="-1"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 xml:space="preserve">7. Постановление вступает в силу со дня его официального опубликования. </w:t>
      </w:r>
    </w:p>
    <w:p w14:paraId="5366A92A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748F6B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AEC993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4C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муниципального образования </w:t>
      </w:r>
    </w:p>
    <w:p w14:paraId="1A77CDBE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4CD6">
        <w:rPr>
          <w:rFonts w:ascii="Times New Roman" w:hAnsi="Times New Roman" w:cs="Times New Roman"/>
          <w:b w:val="0"/>
          <w:bCs w:val="0"/>
          <w:sz w:val="28"/>
          <w:szCs w:val="28"/>
        </w:rPr>
        <w:t>Белореченский муниципальный район</w:t>
      </w:r>
    </w:p>
    <w:p w14:paraId="011CB47D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4CD6">
        <w:rPr>
          <w:rFonts w:ascii="Times New Roman" w:hAnsi="Times New Roman" w:cs="Times New Roman"/>
          <w:b w:val="0"/>
          <w:bCs w:val="0"/>
          <w:sz w:val="28"/>
          <w:szCs w:val="28"/>
        </w:rPr>
        <w:t>Краснодарского края                                                                          С.В. Сидоренко</w:t>
      </w:r>
      <w:bookmarkEnd w:id="0"/>
    </w:p>
    <w:p w14:paraId="4544D74F" w14:textId="77777777" w:rsidR="00EB4CD6" w:rsidRPr="00F86D1E" w:rsidRDefault="00EB4CD6" w:rsidP="00EB4CD6">
      <w:pPr>
        <w:pStyle w:val="11"/>
        <w:suppressAutoHyphens/>
        <w:spacing w:before="0" w:after="0" w:line="240" w:lineRule="auto"/>
        <w:rPr>
          <w:sz w:val="27"/>
          <w:szCs w:val="27"/>
        </w:rPr>
      </w:pPr>
    </w:p>
    <w:p w14:paraId="2C2DC65B" w14:textId="3209D4AE" w:rsidR="00075BB9" w:rsidRPr="00EB4CD6" w:rsidRDefault="00075BB9" w:rsidP="00EB4CD6"/>
    <w:sectPr w:rsidR="00075BB9" w:rsidRPr="00EB4CD6" w:rsidSect="00D17C46">
      <w:headerReference w:type="default" r:id="rId7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8F74" w14:textId="77777777" w:rsidR="00A66810" w:rsidRDefault="00A66810" w:rsidP="00075BB9">
      <w:r>
        <w:separator/>
      </w:r>
    </w:p>
  </w:endnote>
  <w:endnote w:type="continuationSeparator" w:id="0">
    <w:p w14:paraId="172408DE" w14:textId="77777777" w:rsidR="00A66810" w:rsidRDefault="00A66810" w:rsidP="0007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937E" w14:textId="77777777" w:rsidR="00A66810" w:rsidRDefault="00A66810" w:rsidP="00075BB9">
      <w:r>
        <w:separator/>
      </w:r>
    </w:p>
  </w:footnote>
  <w:footnote w:type="continuationSeparator" w:id="0">
    <w:p w14:paraId="4ED82D39" w14:textId="77777777" w:rsidR="00A66810" w:rsidRDefault="00A66810" w:rsidP="0007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7182" w14:textId="13017135" w:rsidR="00075BB9" w:rsidRPr="00075BB9" w:rsidRDefault="00D17C46" w:rsidP="00FB7930">
    <w:pPr>
      <w:pStyle w:val="ac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BB9"/>
    <w:rsid w:val="000256ED"/>
    <w:rsid w:val="00075BB9"/>
    <w:rsid w:val="000865CA"/>
    <w:rsid w:val="000A791A"/>
    <w:rsid w:val="000E22EA"/>
    <w:rsid w:val="00190F75"/>
    <w:rsid w:val="001913C2"/>
    <w:rsid w:val="001D10F7"/>
    <w:rsid w:val="00204E61"/>
    <w:rsid w:val="00257737"/>
    <w:rsid w:val="002635CF"/>
    <w:rsid w:val="002723DA"/>
    <w:rsid w:val="00272B61"/>
    <w:rsid w:val="00275368"/>
    <w:rsid w:val="00292014"/>
    <w:rsid w:val="0031092C"/>
    <w:rsid w:val="003B509B"/>
    <w:rsid w:val="00442A96"/>
    <w:rsid w:val="00447EEB"/>
    <w:rsid w:val="00453CFE"/>
    <w:rsid w:val="004C49C2"/>
    <w:rsid w:val="004F6836"/>
    <w:rsid w:val="00520131"/>
    <w:rsid w:val="00523E86"/>
    <w:rsid w:val="0054677B"/>
    <w:rsid w:val="00570543"/>
    <w:rsid w:val="00582A8A"/>
    <w:rsid w:val="005963F3"/>
    <w:rsid w:val="006B2EC7"/>
    <w:rsid w:val="006B3BDA"/>
    <w:rsid w:val="006E6D25"/>
    <w:rsid w:val="00713F26"/>
    <w:rsid w:val="007A4725"/>
    <w:rsid w:val="00805DB6"/>
    <w:rsid w:val="00820F34"/>
    <w:rsid w:val="00894C69"/>
    <w:rsid w:val="008A6CE7"/>
    <w:rsid w:val="008C5847"/>
    <w:rsid w:val="008E05A4"/>
    <w:rsid w:val="00920B59"/>
    <w:rsid w:val="00973473"/>
    <w:rsid w:val="009C0C8F"/>
    <w:rsid w:val="009D0767"/>
    <w:rsid w:val="009E6E99"/>
    <w:rsid w:val="00A0476D"/>
    <w:rsid w:val="00A05696"/>
    <w:rsid w:val="00A26875"/>
    <w:rsid w:val="00A50057"/>
    <w:rsid w:val="00A66810"/>
    <w:rsid w:val="00A92629"/>
    <w:rsid w:val="00AA2550"/>
    <w:rsid w:val="00AA5D99"/>
    <w:rsid w:val="00AC657A"/>
    <w:rsid w:val="00AD3F93"/>
    <w:rsid w:val="00AE0B74"/>
    <w:rsid w:val="00BD490F"/>
    <w:rsid w:val="00C23FD0"/>
    <w:rsid w:val="00C70C00"/>
    <w:rsid w:val="00C82605"/>
    <w:rsid w:val="00CA2245"/>
    <w:rsid w:val="00CB13D2"/>
    <w:rsid w:val="00D17C46"/>
    <w:rsid w:val="00D22C67"/>
    <w:rsid w:val="00D3267A"/>
    <w:rsid w:val="00D61D3A"/>
    <w:rsid w:val="00D83E9E"/>
    <w:rsid w:val="00D84DE5"/>
    <w:rsid w:val="00DB2742"/>
    <w:rsid w:val="00DC2BE9"/>
    <w:rsid w:val="00DE0AC0"/>
    <w:rsid w:val="00E46026"/>
    <w:rsid w:val="00E6777E"/>
    <w:rsid w:val="00EA561D"/>
    <w:rsid w:val="00EA7A9F"/>
    <w:rsid w:val="00EB4CD6"/>
    <w:rsid w:val="00F05159"/>
    <w:rsid w:val="00F34BBD"/>
    <w:rsid w:val="00F45E82"/>
    <w:rsid w:val="00F54917"/>
    <w:rsid w:val="00F61EE5"/>
    <w:rsid w:val="00F656FD"/>
    <w:rsid w:val="00FB2AAF"/>
    <w:rsid w:val="00FB4422"/>
    <w:rsid w:val="00FB47C7"/>
    <w:rsid w:val="00FB7930"/>
    <w:rsid w:val="00F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8BDF"/>
  <w15:docId w15:val="{9ACBD35A-6C1B-4A13-9359-78E3206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5B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B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B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B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B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B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B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B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B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B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B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B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B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B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5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75B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5B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5BB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75B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5BB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75B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5BB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0">
    <w:name w:val="Table Grid"/>
    <w:basedOn w:val="a1"/>
    <w:rsid w:val="00075B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/>
  </w:style>
  <w:style w:type="paragraph" w:styleId="af1">
    <w:name w:val="Balloon Text"/>
    <w:basedOn w:val="a"/>
    <w:link w:val="af2"/>
    <w:uiPriority w:val="99"/>
    <w:semiHidden/>
    <w:unhideWhenUsed/>
    <w:rsid w:val="009E6E9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6E9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OEM">
    <w:name w:val="Нормальный (OEM)"/>
    <w:basedOn w:val="a"/>
    <w:next w:val="a"/>
    <w:rsid w:val="00EB4CD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3">
    <w:name w:val="Основной текст (2)_"/>
    <w:link w:val="24"/>
    <w:rsid w:val="00EB4CD6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B4CD6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paragraph" w:customStyle="1" w:styleId="11">
    <w:name w:val="Основной текст1"/>
    <w:basedOn w:val="a"/>
    <w:rsid w:val="00EB4CD6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9F9A0-CCFE-4033-918C-D0705FA5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kaditsa</dc:creator>
  <cp:keywords/>
  <dc:description/>
  <cp:lastModifiedBy>kaditsa</cp:lastModifiedBy>
  <cp:revision>47</cp:revision>
  <cp:lastPrinted>2025-05-29T06:52:00Z</cp:lastPrinted>
  <dcterms:created xsi:type="dcterms:W3CDTF">2025-02-07T05:33:00Z</dcterms:created>
  <dcterms:modified xsi:type="dcterms:W3CDTF">2025-05-29T07:37:00Z</dcterms:modified>
</cp:coreProperties>
</file>